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6"/>
      </w:tblGrid>
      <w:tr w:rsidR="00433FCD">
        <w:tc>
          <w:tcPr>
            <w:tcW w:w="10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6"/>
            </w:tblGrid>
            <w:tr w:rsidR="00433FCD">
              <w:trPr>
                <w:trHeight w:val="13258"/>
              </w:trPr>
              <w:tc>
                <w:tcPr>
                  <w:tcW w:w="10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17"/>
                    <w:gridCol w:w="6"/>
                    <w:gridCol w:w="16"/>
                    <w:gridCol w:w="13"/>
                    <w:gridCol w:w="2849"/>
                    <w:gridCol w:w="262"/>
                    <w:gridCol w:w="1579"/>
                    <w:gridCol w:w="1440"/>
                    <w:gridCol w:w="279"/>
                    <w:gridCol w:w="1383"/>
                    <w:gridCol w:w="2880"/>
                    <w:gridCol w:w="16"/>
                  </w:tblGrid>
                  <w:tr w:rsidR="00433FCD">
                    <w:trPr>
                      <w:trHeight w:val="953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856107"/>
                              <wp:effectExtent l="0" t="0" r="0" b="0"/>
                              <wp:docPr id="1" name="img2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jp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4400" cy="8561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025A" w:rsidTr="005A025A">
                    <w:trPr>
                      <w:trHeight w:val="35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  <w:gridSpan w:val="5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46"/>
                        </w:tblGrid>
                        <w:tr w:rsidR="00433FCD">
                          <w:trPr>
                            <w:trHeight w:val="342"/>
                          </w:trPr>
                          <w:tc>
                            <w:tcPr>
                              <w:tcW w:w="31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mbria" w:eastAsia="Cambria" w:hAnsi="Cambria"/>
                                  <w:color w:val="000000"/>
                                  <w:sz w:val="28"/>
                                </w:rPr>
                                <w:t>Official Election Notice</w:t>
                              </w:r>
                            </w:p>
                          </w:tc>
                        </w:tr>
                      </w:tbl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025A" w:rsidTr="005A025A">
                    <w:trPr>
                      <w:trHeight w:val="359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  <w:gridSpan w:val="5"/>
                        <w:vMerge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  <w:vMerge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  <w:gridSpan w:val="3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79"/>
                        </w:tblGrid>
                        <w:tr w:rsidR="00433FCD">
                          <w:trPr>
                            <w:trHeight w:val="342"/>
                          </w:trPr>
                          <w:tc>
                            <w:tcPr>
                              <w:tcW w:w="42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3FCD" w:rsidRDefault="005A025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Cambria" w:eastAsia="Cambria" w:hAnsi="Cambria"/>
                                  <w:color w:val="000000"/>
                                  <w:sz w:val="28"/>
                                </w:rPr>
                                <w:t>County of MACON</w:t>
                              </w:r>
                            </w:p>
                          </w:tc>
                        </w:tr>
                      </w:tbl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5A025A" w:rsidTr="005A025A">
                    <w:trPr>
                      <w:trHeight w:val="24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  <w:gridSpan w:val="5"/>
                        <w:vMerge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  <w:gridSpan w:val="3"/>
                        <w:vMerge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025A" w:rsidTr="005A025A">
                    <w:trPr>
                      <w:trHeight w:val="35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  <w:gridSpan w:val="3"/>
                        <w:vMerge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166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79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025A" w:rsidTr="005A025A">
                    <w:trPr>
                      <w:trHeight w:val="359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  <w:gridSpan w:val="10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07"/>
                        </w:tblGrid>
                        <w:tr w:rsidR="00433FCD">
                          <w:trPr>
                            <w:trHeight w:val="282"/>
                          </w:trPr>
                          <w:tc>
                            <w:tcPr>
                              <w:tcW w:w="107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3FCD" w:rsidRDefault="005A02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8"/>
                                </w:rPr>
                                <w:t>2020 PRIMARY</w:t>
                              </w:r>
                            </w:p>
                          </w:tc>
                        </w:tr>
                      </w:tbl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0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025A" w:rsidTr="005A025A">
                    <w:trPr>
                      <w:trHeight w:val="359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  <w:gridSpan w:val="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72"/>
                        </w:tblGrid>
                        <w:tr w:rsidR="00433FCD">
                          <w:trPr>
                            <w:trHeight w:val="282"/>
                          </w:trPr>
                          <w:tc>
                            <w:tcPr>
                              <w:tcW w:w="10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3FCD" w:rsidRDefault="005A025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8"/>
                                </w:rPr>
                                <w:t>Election Date:  03/03/2020</w:t>
                              </w:r>
                            </w:p>
                          </w:tc>
                        </w:tr>
                      </w:tbl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459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025A" w:rsidTr="005A025A">
                    <w:trPr>
                      <w:trHeight w:val="9363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  <w:gridSpan w:val="11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24"/>
                        </w:tblGrid>
                        <w:tr w:rsidR="00433FCD">
                          <w:trPr>
                            <w:trHeight w:val="9285"/>
                          </w:trPr>
                          <w:tc>
                            <w:tcPr>
                              <w:tcW w:w="107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19" w:type="dxa"/>
                                <w:bottom w:w="39" w:type="dxa"/>
                                <w:right w:w="19" w:type="dxa"/>
                              </w:tcMar>
                            </w:tcPr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This is an official notice of an election to be conducted in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MACON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County on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03/03/2020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. This notice contains a list of all of the ballot measures and federal, State, and local offices this county expects, as of this date, to be on the ballot on the date o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f the election. (See Attachment)</w:t>
                              </w:r>
                            </w:p>
                            <w:p w:rsidR="00433FCD" w:rsidRDefault="00433FCD">
                              <w:pPr>
                                <w:spacing w:after="0" w:line="240" w:lineRule="auto"/>
                              </w:pPr>
                            </w:p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An Election Notice will be prepared not later than 100 days before a regularly scheduled election that permits absentee voting, and as soon as practicable in the case of an election or vacancy election not regularly schedu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led. For a second primary, an Election Notice will be prepared, no later than the day following the date the appropriate board of elections orders that a second primary be held.</w:t>
                              </w:r>
                            </w:p>
                            <w:p w:rsidR="00433FCD" w:rsidRDefault="00433FCD">
                              <w:pPr>
                                <w:spacing w:after="0" w:line="240" w:lineRule="auto"/>
                              </w:pPr>
                            </w:p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As soon as ballot styles are printed, this county board of elections will upd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ate this notice with the certified candidates for each office and ballot measures and referenda questions that will be on the ballot. For General Elections during even-numbered years, ballots will be printed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60 days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prior to the election. For statewide pri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maries and other elections (except municipal elections), ballots will be printed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50 days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prior to the election. Municipal ballots are available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30 days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prior to Election Day.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You must request an updated Election Notice.</w:t>
                              </w:r>
                            </w:p>
                            <w:p w:rsidR="00433FCD" w:rsidRDefault="00433FCD">
                              <w:pPr>
                                <w:spacing w:after="0" w:line="240" w:lineRule="auto"/>
                              </w:pPr>
                            </w:p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Transmitting a Federal Write-in Abs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entee Ballot:</w:t>
                              </w:r>
                            </w:p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This notice may be used in conjunction with the federal write-in absentee ballot (FWAB). Covered military &amp; overseas voters seeking to vote by absentee ballot may use the FWAB to register to vote, request an absentee ballot, and vote an offic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ial military-overseas ballot. When using the FWAB to register to vote, and/or request an absentee ballot, please transmit your signed and completed FWAB no later than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5:00 p.m. on the day before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Election Day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. If submitted later than this day and time, your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absentee ballot will not be counted. Federal write-in absentee ballots are available at </w:t>
                              </w:r>
                              <w:hyperlink r:id="rId7" w:history="1">
                                <w:r>
                                  <w:rPr>
                                    <w:rFonts w:ascii="Calibri" w:eastAsia="Calibri" w:hAnsi="Calibri"/>
                                    <w:color w:val="0000FF"/>
                                    <w:sz w:val="22"/>
                                    <w:u w:val="single"/>
                                  </w:rPr>
                                  <w:t>www.NCSBE.gov</w:t>
                                </w:r>
                              </w:hyperlink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. You may also request a regular absentee ballot by using the federal postcard application (FPCA), available at </w:t>
                              </w:r>
                              <w:hyperlink r:id="rId8" w:history="1">
                                <w:r>
                                  <w:rPr>
                                    <w:rFonts w:ascii="Calibri" w:eastAsia="Calibri" w:hAnsi="Calibri"/>
                                    <w:color w:val="0000FF"/>
                                    <w:sz w:val="22"/>
                                    <w:u w:val="single"/>
                                  </w:rPr>
                                  <w:t>www.FVAP.gov</w:t>
                                </w:r>
                              </w:hyperlink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. A regular ballot can be mailed, faxed or emailed to you. You may return the FWAB or a regular absentee ballot by mail, secure fax (1-919-715-0351) or email (</w:t>
                              </w:r>
                              <w:r>
                                <w:rPr>
                                  <w:rFonts w:ascii="Calibri" w:eastAsia="Calibri" w:hAnsi="Calibri"/>
                                  <w:color w:val="0000FF"/>
                                  <w:sz w:val="22"/>
                                  <w:u w:val="single"/>
                                </w:rPr>
                                <w:t>absentee@ncsbe.gov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).</w:t>
                              </w:r>
                            </w:p>
                            <w:p w:rsidR="00433FCD" w:rsidRDefault="00433FCD">
                              <w:pPr>
                                <w:spacing w:after="0" w:line="240" w:lineRule="auto"/>
                              </w:pPr>
                            </w:p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2"/>
                                </w:rPr>
                                <w:t>Marking a Federal Write-in Absentee Ballot:</w:t>
                              </w:r>
                            </w:p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When marking a FWAB, for each office for which you wish to vote, write in either a candidate's name or political party designation. For ballot measures or referenda, write either “YES” (you are </w:t>
                              </w:r>
                              <w:r>
                                <w:rPr>
                                  <w:rFonts w:ascii="Calibri" w:eastAsia="Calibri" w:hAnsi="Calibri"/>
                                  <w:i/>
                                  <w:color w:val="000000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the ballot mea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sure or referendum) or “NO” (you are </w:t>
                              </w:r>
                              <w:r>
                                <w:rPr>
                                  <w:rFonts w:ascii="Calibri" w:eastAsia="Calibri" w:hAnsi="Calibri"/>
                                  <w:i/>
                                  <w:color w:val="000000"/>
                                  <w:sz w:val="22"/>
                                </w:rPr>
                                <w:t>against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the ballot measure or referendum). In a primary, if you are registered as Democrat, Republican or Libertarian, for partisan contests, you may only vote for the candidates of the party for which you are affiliate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d. You are also eligible to vote for non-partisan contests. If you are registered as unaffiliated (“independent”), in a primary, you may choose to vote for the partisan contests of one of the parties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  <w:u w:val="single"/>
                                </w:rPr>
                                <w:t>or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you may choose to vote for non-partisan contests only. Please contact your local </w:t>
                              </w:r>
                              <w:hyperlink r:id="rId9" w:history="1">
                                <w:r>
                                  <w:rPr>
                                    <w:rFonts w:ascii="Calibri" w:eastAsia="Calibri" w:hAnsi="Calibri"/>
                                    <w:color w:val="0000FF"/>
                                    <w:sz w:val="22"/>
                                    <w:u w:val="single"/>
                                  </w:rPr>
                                  <w:t>board of elections</w:t>
                                </w:r>
                              </w:hyperlink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 xml:space="preserve"> to confirm your party affiliation or voter registration status.</w:t>
                              </w:r>
                            </w:p>
                            <w:p w:rsidR="00433FCD" w:rsidRDefault="00433FCD">
                              <w:pPr>
                                <w:spacing w:after="0" w:line="240" w:lineRule="auto"/>
                              </w:pPr>
                            </w:p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Please check the website for the N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C State Board of Elections (</w:t>
                              </w:r>
                              <w:hyperlink r:id="rId10" w:history="1">
                                <w:r>
                                  <w:rPr>
                                    <w:rFonts w:ascii="Calibri" w:eastAsia="Calibri" w:hAnsi="Calibri"/>
                                    <w:color w:val="0000FF"/>
                                    <w:sz w:val="22"/>
                                    <w:u w:val="single"/>
                                  </w:rPr>
                                  <w:t>www.NCSBE.gov</w:t>
                                </w:r>
                              </w:hyperlink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22"/>
                                </w:rPr>
                                <w:t>) for additional information on military-overseas absentee voting.</w:t>
                              </w:r>
                            </w:p>
                          </w:tc>
                        </w:tr>
                      </w:tbl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144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79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  <w:tcBorders>
                          <w:top w:val="single" w:sz="15" w:space="0" w:color="A52A2A"/>
                        </w:tcBorders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025A" w:rsidTr="005A025A">
                    <w:trPr>
                      <w:trHeight w:val="360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78"/>
                        </w:tblGrid>
                        <w:tr w:rsidR="00433FCD">
                          <w:trPr>
                            <w:trHeight w:val="282"/>
                          </w:trPr>
                          <w:tc>
                            <w:tcPr>
                              <w:tcW w:w="28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3FCD" w:rsidRDefault="005A025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mbria" w:eastAsia="Cambria" w:hAnsi="Cambria"/>
                                  <w:color w:val="000000"/>
                                </w:rPr>
                                <w:t>NC State Board of Elections</w:t>
                              </w:r>
                            </w:p>
                          </w:tc>
                        </w:tr>
                      </w:tbl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</w:tblGrid>
                        <w:tr w:rsidR="00433FCD">
                          <w:trPr>
                            <w:trHeight w:val="282"/>
                          </w:trPr>
                          <w:tc>
                            <w:tcPr>
                              <w:tcW w:w="28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3FCD" w:rsidRDefault="005A025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Cambria" w:eastAsia="Cambria" w:hAnsi="Cambria"/>
                                  <w:color w:val="000000"/>
                                </w:rPr>
                                <w:t>December 2019</w:t>
                              </w:r>
                            </w:p>
                          </w:tc>
                        </w:tr>
                      </w:tbl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75"/>
                    </w:trPr>
                    <w:tc>
                      <w:tcPr>
                        <w:tcW w:w="2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4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2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4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83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3FCD" w:rsidRDefault="00433FCD">
                  <w:pPr>
                    <w:spacing w:after="0" w:line="240" w:lineRule="auto"/>
                  </w:pPr>
                </w:p>
              </w:tc>
            </w:tr>
            <w:tr w:rsidR="00433FCD">
              <w:tc>
                <w:tcPr>
                  <w:tcW w:w="10786" w:type="dxa"/>
                  <w:shd w:val="clear" w:color="auto" w:fill="FFFFFF"/>
                </w:tcPr>
                <w:p w:rsidR="00433FCD" w:rsidRDefault="00433FCD">
                  <w:pPr>
                    <w:spacing w:after="0" w:line="240" w:lineRule="auto"/>
                  </w:pPr>
                </w:p>
              </w:tc>
            </w:tr>
          </w:tbl>
          <w:p w:rsidR="00433FCD" w:rsidRDefault="00433FCD">
            <w:pPr>
              <w:spacing w:after="0" w:line="240" w:lineRule="auto"/>
            </w:pPr>
          </w:p>
        </w:tc>
      </w:tr>
    </w:tbl>
    <w:p w:rsidR="00433FCD" w:rsidRDefault="005A025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5"/>
        <w:gridCol w:w="31"/>
      </w:tblGrid>
      <w:tr w:rsidR="005A025A" w:rsidTr="005A025A">
        <w:tc>
          <w:tcPr>
            <w:tcW w:w="1075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6"/>
            </w:tblGrid>
            <w:tr w:rsidR="00433FCD">
              <w:trPr>
                <w:trHeight w:val="45"/>
              </w:trPr>
              <w:tc>
                <w:tcPr>
                  <w:tcW w:w="10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9"/>
                    <w:gridCol w:w="2880"/>
                    <w:gridCol w:w="4576"/>
                  </w:tblGrid>
                  <w:tr w:rsidR="00433FCD">
                    <w:tc>
                      <w:tcPr>
                        <w:tcW w:w="332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</w:tblGrid>
                        <w:tr w:rsidR="00433FCD">
                          <w:trPr>
                            <w:trHeight w:val="15"/>
                          </w:trPr>
                          <w:tc>
                            <w:tcPr>
                              <w:tcW w:w="28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3FCD" w:rsidRDefault="00433F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7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9"/>
                    </w:trPr>
                    <w:tc>
                      <w:tcPr>
                        <w:tcW w:w="3329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880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76" w:type="dxa"/>
                      </w:tcPr>
                      <w:p w:rsidR="00433FCD" w:rsidRDefault="00433F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3FCD" w:rsidRDefault="00433FCD">
                  <w:pPr>
                    <w:spacing w:after="0" w:line="240" w:lineRule="auto"/>
                  </w:pPr>
                </w:p>
              </w:tc>
            </w:tr>
            <w:tr w:rsidR="00433FCD">
              <w:trPr>
                <w:trHeight w:val="282"/>
              </w:trPr>
              <w:tc>
                <w:tcPr>
                  <w:tcW w:w="10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3FCD" w:rsidRDefault="005A0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Election Notice Of Contests and Referenda</w:t>
                  </w:r>
                </w:p>
              </w:tc>
            </w:tr>
            <w:tr w:rsidR="00433FCD">
              <w:trPr>
                <w:trHeight w:val="402"/>
              </w:trPr>
              <w:tc>
                <w:tcPr>
                  <w:tcW w:w="10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3FCD" w:rsidRDefault="005A0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MACON BOARD OF ELECTIONS (03/03/2020)</w:t>
                  </w:r>
                </w:p>
              </w:tc>
            </w:tr>
          </w:tbl>
          <w:p w:rsidR="00433FCD" w:rsidRDefault="00433FCD">
            <w:pPr>
              <w:spacing w:after="0" w:line="240" w:lineRule="auto"/>
            </w:pPr>
          </w:p>
        </w:tc>
      </w:tr>
      <w:tr w:rsidR="00433FCD">
        <w:trPr>
          <w:trHeight w:val="99"/>
        </w:trPr>
        <w:tc>
          <w:tcPr>
            <w:tcW w:w="10755" w:type="dxa"/>
          </w:tcPr>
          <w:p w:rsidR="00433FCD" w:rsidRDefault="00433FCD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:rsidR="00433FCD" w:rsidRDefault="00433FCD">
            <w:pPr>
              <w:pStyle w:val="EmptyCellLayoutStyle"/>
              <w:spacing w:after="0" w:line="240" w:lineRule="auto"/>
            </w:pPr>
          </w:p>
        </w:tc>
      </w:tr>
      <w:tr w:rsidR="00433FCD">
        <w:tc>
          <w:tcPr>
            <w:tcW w:w="10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55"/>
            </w:tblGrid>
            <w:tr w:rsidR="00433FCD">
              <w:trPr>
                <w:trHeight w:val="31680"/>
              </w:trPr>
              <w:tc>
                <w:tcPr>
                  <w:tcW w:w="1075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45"/>
                    <w:gridCol w:w="4035"/>
                    <w:gridCol w:w="5249"/>
                    <w:gridCol w:w="1379"/>
                  </w:tblGrid>
                  <w:tr w:rsidR="00433FCD">
                    <w:trPr>
                      <w:trHeight w:val="327"/>
                    </w:trPr>
                    <w:tc>
                      <w:tcPr>
                        <w:tcW w:w="45" w:type="dxa"/>
                      </w:tcPr>
                      <w:p w:rsidR="00433FCD" w:rsidRDefault="00433FCD">
                        <w:pPr>
                          <w:spacing w:after="0" w:line="240" w:lineRule="auto"/>
                        </w:pPr>
                        <w:bookmarkStart w:id="0" w:name="_GoBack"/>
                      </w:p>
                    </w:tc>
                    <w:tc>
                      <w:tcPr>
                        <w:tcW w:w="45" w:type="dxa"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MACON BOARD OF ELECTIONS (03/03/2020)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52"/>
                    </w:trPr>
                    <w:tc>
                      <w:tcPr>
                        <w:tcW w:w="45" w:type="dxa"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CANDIDATE NAME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NAME ON BALLOT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PARTY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PRESIDENTIAL PREFERENCE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US SENATE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GOVERNOR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LIEUTENANT GOVERNOR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ATTORNEY GENERAL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AUDITOR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COMMISSIONER OF AGRICULTURE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COMMISSIONER OF INSURANCE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COMMISSIONER OF LABOR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SECRETARY OF STATE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SUPERINTENDENT OF PUBLIC INSTRUCTION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TREASURER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SUPREME COURT CHIEF JUSTICE SEAT 01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SUPREME COURT ASSOCIATE JUSTICE SEAT 02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SUPREME COURT ASSOCIATE JUSTICE SEAT 04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COURT OF APPEALS JUDGE SEAT 04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COURT OF APPEALS JUDGE SEAT 05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COURT OF APPEALS JUDGE SEAT 06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COURT OF APPEALS JUDGE SEAT 07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COURT OF APPEALS JUDGE SEAT 13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STATE SENATE DISTRICT 50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HOUSE OF REPRESENTATIVES DISTRICT 120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DISTRICT COURT JUDGE DISTRICT 30 SEAT 04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DISTRICT COURT JUDGE DISTRICT 30 SEAT 05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NC DISTRICT COURT JUDGE DISTRICT 30 SEAT 06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MACON COUNTY BOARD OF COMMISSIONERS DISTRICT 02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22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 w:val="restart"/>
                        <w:tcBorders>
                          <w:bottom w:val="nil"/>
                        </w:tcBorders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MACON COUNTY BOARD OF COMMISSIONERS DISTRICT 03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  <w:tr w:rsidR="00433FCD">
                    <w:trPr>
                      <w:trHeight w:val="207"/>
                    </w:trPr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" w:type="dxa"/>
                        <w:vMerge/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  <w:ind w:left="144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433F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433FCD" w:rsidRDefault="005A025A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</w:t>
                        </w:r>
                      </w:p>
                    </w:tc>
                  </w:tr>
                </w:tbl>
                <w:p w:rsidR="00433FCD" w:rsidRDefault="00433FCD">
                  <w:pPr>
                    <w:spacing w:after="0" w:line="240" w:lineRule="auto"/>
                  </w:pPr>
                </w:p>
              </w:tc>
            </w:tr>
          </w:tbl>
          <w:p w:rsidR="00433FCD" w:rsidRDefault="00433FCD">
            <w:pPr>
              <w:spacing w:after="0" w:line="240" w:lineRule="auto"/>
            </w:pPr>
          </w:p>
        </w:tc>
        <w:tc>
          <w:tcPr>
            <w:tcW w:w="31" w:type="dxa"/>
          </w:tcPr>
          <w:p w:rsidR="00433FCD" w:rsidRDefault="00433FCD">
            <w:pPr>
              <w:pStyle w:val="EmptyCellLayoutStyle"/>
              <w:spacing w:after="0" w:line="240" w:lineRule="auto"/>
            </w:pPr>
          </w:p>
        </w:tc>
      </w:tr>
      <w:bookmarkEnd w:id="0"/>
      <w:tr w:rsidR="00433FCD">
        <w:trPr>
          <w:trHeight w:val="85"/>
        </w:trPr>
        <w:tc>
          <w:tcPr>
            <w:tcW w:w="10755" w:type="dxa"/>
          </w:tcPr>
          <w:p w:rsidR="00433FCD" w:rsidRDefault="00433FCD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:rsidR="00433FCD" w:rsidRDefault="00433FCD">
            <w:pPr>
              <w:pStyle w:val="EmptyCellLayoutStyle"/>
              <w:spacing w:after="0" w:line="240" w:lineRule="auto"/>
            </w:pPr>
          </w:p>
        </w:tc>
      </w:tr>
    </w:tbl>
    <w:p w:rsidR="00433FCD" w:rsidRDefault="00433FCD">
      <w:pPr>
        <w:spacing w:after="0" w:line="240" w:lineRule="auto"/>
      </w:pPr>
    </w:p>
    <w:sectPr w:rsidR="00433FCD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CD"/>
    <w:rsid w:val="00433FCD"/>
    <w:rsid w:val="005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ap.g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sbe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sbe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sbe.gov/webapps/CBE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UOCAVA Election Notice</vt:lpstr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UOCAVA Election Notice</dc:title>
  <dc:creator>JP</dc:creator>
  <dc:description>Notice to be distributed to UOCAVA voters upon request to be used in conjunction with the federal write-in absentee ballot.</dc:description>
  <cp:lastModifiedBy>"Melanie Thibault"</cp:lastModifiedBy>
  <cp:revision>2</cp:revision>
  <dcterms:created xsi:type="dcterms:W3CDTF">2019-12-01T16:53:00Z</dcterms:created>
  <dcterms:modified xsi:type="dcterms:W3CDTF">2019-12-01T16:53:00Z</dcterms:modified>
</cp:coreProperties>
</file>